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Самообразование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учителя-логопеда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32"/>
          <w:szCs w:val="32"/>
        </w:rPr>
        <w:t>Юношевой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Валентины Сергеевны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на 2018-2019 учебный год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по теме: «Применение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скрапбукинга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, как инновационного метода,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работе учителя-логопеда»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МДОУ «Детский сад №10»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с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.Ч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ернолесского</w:t>
      </w:r>
      <w:proofErr w:type="spellEnd"/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. Научное обоснование выбора темы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Язык занимает чрезвычайно важное место в развитии ребенка. Только через родной язык дитя входит в жизнь окружающих его людей. Хорошее знание русского языка ребенку необходимо для изучения других предметов, для овладения программой детского сада, а в </w:t>
      </w:r>
      <w:proofErr w:type="gramStart"/>
      <w:r>
        <w:rPr>
          <w:color w:val="000000"/>
          <w:sz w:val="27"/>
          <w:szCs w:val="27"/>
        </w:rPr>
        <w:t>последующем-школы</w:t>
      </w:r>
      <w:proofErr w:type="gramEnd"/>
      <w:r>
        <w:rPr>
          <w:color w:val="000000"/>
          <w:sz w:val="27"/>
          <w:szCs w:val="27"/>
        </w:rPr>
        <w:t>.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И. П. </w:t>
      </w:r>
      <w:proofErr w:type="spellStart"/>
      <w:r>
        <w:rPr>
          <w:color w:val="000000"/>
          <w:sz w:val="27"/>
          <w:szCs w:val="27"/>
        </w:rPr>
        <w:t>павлов</w:t>
      </w:r>
      <w:proofErr w:type="spellEnd"/>
      <w:r>
        <w:rPr>
          <w:color w:val="000000"/>
          <w:sz w:val="27"/>
          <w:szCs w:val="27"/>
        </w:rPr>
        <w:t xml:space="preserve"> дал естественнонаучную основу учения о языке. Язык, по </w:t>
      </w:r>
      <w:proofErr w:type="spellStart"/>
      <w:r>
        <w:rPr>
          <w:color w:val="000000"/>
          <w:sz w:val="27"/>
          <w:szCs w:val="27"/>
        </w:rPr>
        <w:t>ео</w:t>
      </w:r>
      <w:proofErr w:type="spellEnd"/>
      <w:r>
        <w:rPr>
          <w:color w:val="000000"/>
          <w:sz w:val="27"/>
          <w:szCs w:val="27"/>
        </w:rPr>
        <w:t xml:space="preserve"> словам, не только </w:t>
      </w:r>
      <w:proofErr w:type="gramStart"/>
      <w:r>
        <w:rPr>
          <w:color w:val="000000"/>
          <w:sz w:val="27"/>
          <w:szCs w:val="27"/>
        </w:rPr>
        <w:t>заменяет непосредственное действие на мозг</w:t>
      </w:r>
      <w:proofErr w:type="gramEnd"/>
      <w:r>
        <w:rPr>
          <w:color w:val="000000"/>
          <w:sz w:val="27"/>
          <w:szCs w:val="27"/>
        </w:rPr>
        <w:t>, но и абстрагирует, обобщает их, является, таким образом, орудием наиболее высокого уровня мышления.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Речь является чрезвычайно тонкой, сложной и точной формой отражения в человеческом мозгу объективной реальности и представляет собой, по выражению И.П. Павлова, «высший регулятор человеческой деятельности».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Следовательно, родной язык является средством общения, выражения и формирования мыслей и, таким образом, служит «активным могучим средством всестороннего развития личности ребенка» (А.И. Сорокина)</w:t>
      </w:r>
    </w:p>
    <w:p w:rsidR="00CF0E95" w:rsidRDefault="00CF0E95" w:rsidP="00CF0E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Наша речь осуществляется сложным анатомо-физиологическим аппаратом, состоящим из центрального и периферического органа. Центральный орган </w:t>
      </w:r>
      <w:r>
        <w:rPr>
          <w:color w:val="000000"/>
          <w:sz w:val="27"/>
          <w:szCs w:val="27"/>
        </w:rPr>
        <w:lastRenderedPageBreak/>
        <w:t xml:space="preserve">состоит из головного мозга, преимущественно коры его больших полушарий. К </w:t>
      </w:r>
      <w:proofErr w:type="gramStart"/>
      <w:r>
        <w:rPr>
          <w:color w:val="000000"/>
          <w:sz w:val="27"/>
          <w:szCs w:val="27"/>
        </w:rPr>
        <w:t>периферическим</w:t>
      </w:r>
      <w:proofErr w:type="gramEnd"/>
      <w:r>
        <w:rPr>
          <w:color w:val="000000"/>
          <w:sz w:val="27"/>
          <w:szCs w:val="27"/>
        </w:rPr>
        <w:t xml:space="preserve"> относятся органы слуха, дыхания, голоса, артикуляции. Неразрывно связанные и взаимодействующие под регулирующим воздействием ЦНС, все органы речи представляют собой сложную функциональную систему, в которой каждый из них играет свою определенную роль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арушение одного из них отражается на деятельности остальных.</w:t>
      </w:r>
    </w:p>
    <w:p w:rsidR="00CF0E95" w:rsidRDefault="00CF0E95" w:rsidP="00CF0E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Овладение правильным произношением речевых звуков является одним из очень важных звеньев в развитии речи ребенка. Заканчивается процесс становления звукопроизношения к 5-6 летнему возрасту, когда ребенок правильно может произносить все звуки (Парамонова Л.Г.). Однако благополучное формирование </w:t>
      </w:r>
      <w:proofErr w:type="spellStart"/>
      <w:r>
        <w:rPr>
          <w:color w:val="000000"/>
          <w:sz w:val="27"/>
          <w:szCs w:val="27"/>
        </w:rPr>
        <w:t>звукопроизносительной</w:t>
      </w:r>
      <w:proofErr w:type="spellEnd"/>
      <w:r>
        <w:rPr>
          <w:color w:val="000000"/>
          <w:sz w:val="27"/>
          <w:szCs w:val="27"/>
        </w:rPr>
        <w:t xml:space="preserve"> стороны речи происходит далеко не всегда. У многих детей дефекты звукопроизношения, возникнув и закрепившись в детстве, с большим трудом преодолеваются в последующие годы и могут сохраниться на всю жизнь.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важно учитывать то, что мозг ребенка обладает достаточной пластичностью и высокой компенсаторной способностью. Сущность компенсации заключается в том, что при комплексном подходе к коррекционной работе нервная система детей приобретает ряд свойств, которые в той или иной мере восполняют ослабленные, нарушенные или утраченные функции.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коре больших полушарий головного мозга речевые зоны расположены рядом с центрами моторики. Отсюда вытекает простая зависимость: воздействуя и развивая центры моторики, мы воздействуем на речевые зоны.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«Речь ребенка - находится на кончиках его пальцев».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. Практическая значимость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своей практике учителя-логопеды используют как традиционные, так и инновационные методы организации образовательного процесса. В</w:t>
      </w:r>
      <w:r>
        <w:rPr>
          <w:color w:val="000000"/>
          <w:sz w:val="27"/>
          <w:szCs w:val="27"/>
        </w:rPr>
        <w:br/>
        <w:t>коррекционной работе логопед работает над речевыми и неречевыми</w:t>
      </w:r>
      <w:r>
        <w:rPr>
          <w:color w:val="000000"/>
          <w:sz w:val="27"/>
          <w:szCs w:val="27"/>
        </w:rPr>
        <w:br/>
        <w:t>функциями детей. Это достигается использованием разнообразных игровых</w:t>
      </w:r>
      <w:r>
        <w:rPr>
          <w:color w:val="000000"/>
          <w:sz w:val="27"/>
          <w:szCs w:val="27"/>
        </w:rPr>
        <w:br/>
        <w:t>приёмов. Обязательным является учёт индивидуальных и возрастных</w:t>
      </w:r>
      <w:r>
        <w:rPr>
          <w:color w:val="000000"/>
          <w:sz w:val="27"/>
          <w:szCs w:val="27"/>
        </w:rPr>
        <w:br/>
        <w:t>особенностей детей. В настоящее время меняется и требования к личности</w:t>
      </w:r>
      <w:r>
        <w:rPr>
          <w:color w:val="000000"/>
          <w:sz w:val="27"/>
          <w:szCs w:val="27"/>
        </w:rPr>
        <w:br/>
        <w:t xml:space="preserve">воспитанников ДОУ.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 внесли коррективы в образовательный процесс.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Введение в образовательный процесс инклюзивного образования,</w:t>
      </w:r>
      <w:r>
        <w:rPr>
          <w:color w:val="000000"/>
          <w:sz w:val="27"/>
          <w:szCs w:val="27"/>
        </w:rPr>
        <w:br/>
        <w:t xml:space="preserve">наличие на </w:t>
      </w:r>
      <w:proofErr w:type="spellStart"/>
      <w:r>
        <w:rPr>
          <w:color w:val="000000"/>
          <w:sz w:val="27"/>
          <w:szCs w:val="27"/>
        </w:rPr>
        <w:t>логопункте</w:t>
      </w:r>
      <w:proofErr w:type="spellEnd"/>
      <w:r>
        <w:rPr>
          <w:color w:val="000000"/>
          <w:sz w:val="27"/>
          <w:szCs w:val="27"/>
        </w:rPr>
        <w:t xml:space="preserve"> детей с сочетанными дефектами</w:t>
      </w:r>
      <w:r>
        <w:rPr>
          <w:color w:val="000000"/>
          <w:sz w:val="27"/>
          <w:szCs w:val="27"/>
        </w:rPr>
        <w:br/>
        <w:t>побуждает необходимость поиска нетрадиционных путей организации</w:t>
      </w:r>
      <w:r>
        <w:rPr>
          <w:color w:val="000000"/>
          <w:sz w:val="27"/>
          <w:szCs w:val="27"/>
        </w:rPr>
        <w:br/>
        <w:t>коррекционно-образовательного процесса. А увеличение числа детей с</w:t>
      </w:r>
      <w:r>
        <w:rPr>
          <w:color w:val="000000"/>
          <w:sz w:val="27"/>
          <w:szCs w:val="27"/>
        </w:rPr>
        <w:br/>
        <w:t>тяжёлыми речевыми нарушениями обуславливает необходимость</w:t>
      </w:r>
      <w:r>
        <w:rPr>
          <w:color w:val="000000"/>
          <w:sz w:val="27"/>
          <w:szCs w:val="27"/>
        </w:rPr>
        <w:br/>
        <w:t>предупреждать и устранять речевые и неречевые отклонения как можно</w:t>
      </w:r>
      <w:r>
        <w:rPr>
          <w:color w:val="000000"/>
          <w:sz w:val="27"/>
          <w:szCs w:val="27"/>
        </w:rPr>
        <w:br/>
        <w:t>раньше.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Учитывая, что мышление дошкольников носит в основном наглядно</w:t>
      </w:r>
      <w:r>
        <w:rPr>
          <w:color w:val="000000"/>
          <w:sz w:val="27"/>
          <w:szCs w:val="27"/>
        </w:rPr>
        <w:br/>
        <w:t>образный характер, логопед в своей работе применяет наглядные яркие</w:t>
      </w:r>
      <w:r>
        <w:rPr>
          <w:color w:val="000000"/>
          <w:sz w:val="27"/>
          <w:szCs w:val="27"/>
        </w:rPr>
        <w:br/>
        <w:t>демонстрационные и игровые материалы.</w:t>
      </w:r>
      <w:r>
        <w:rPr>
          <w:color w:val="000000"/>
          <w:sz w:val="27"/>
          <w:szCs w:val="27"/>
        </w:rPr>
        <w:br/>
        <w:t>Ещё одной проблемой является недостаточное развитие мелкой</w:t>
      </w:r>
      <w:r>
        <w:rPr>
          <w:color w:val="000000"/>
          <w:sz w:val="27"/>
          <w:szCs w:val="27"/>
        </w:rPr>
        <w:br/>
        <w:t>моторики у большинства детей с речевыми нарушениями. Развитие мелкой</w:t>
      </w:r>
      <w:r>
        <w:rPr>
          <w:color w:val="000000"/>
          <w:sz w:val="27"/>
          <w:szCs w:val="27"/>
        </w:rPr>
        <w:br/>
        <w:t>моторики у детей как одно из средств развития речи использовалось давно.</w:t>
      </w:r>
      <w:r>
        <w:rPr>
          <w:color w:val="000000"/>
          <w:sz w:val="27"/>
          <w:szCs w:val="27"/>
        </w:rPr>
        <w:br/>
        <w:t>«Влияние мануальных ручных действий на развитие мозга человека было</w:t>
      </w:r>
      <w:r>
        <w:rPr>
          <w:color w:val="000000"/>
          <w:sz w:val="27"/>
          <w:szCs w:val="27"/>
        </w:rPr>
        <w:br/>
        <w:t>известно ещё во II веке до нашей эры в Китае. Специалисты утверждали, что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игры с участием рук и пальцев приводят в гармоничные отношения тело и</w:t>
      </w:r>
      <w:r>
        <w:rPr>
          <w:color w:val="000000"/>
          <w:sz w:val="27"/>
          <w:szCs w:val="27"/>
        </w:rPr>
        <w:br/>
        <w:t>разум, поддерживают мозговые системы в превосходном состоянии».</w:t>
      </w:r>
      <w:r>
        <w:rPr>
          <w:color w:val="000000"/>
          <w:sz w:val="27"/>
          <w:szCs w:val="27"/>
        </w:rPr>
        <w:br/>
        <w:t>Логопеды уделяют внимание развитию моторики рук, т.к.</w:t>
      </w:r>
      <w:r>
        <w:rPr>
          <w:color w:val="000000"/>
          <w:sz w:val="27"/>
          <w:szCs w:val="27"/>
        </w:rPr>
        <w:br/>
        <w:t>это способствует развитию высших корковых функций: памяти, внимания,</w:t>
      </w:r>
      <w:r>
        <w:rPr>
          <w:color w:val="000000"/>
          <w:sz w:val="27"/>
          <w:szCs w:val="27"/>
        </w:rPr>
        <w:br/>
        <w:t>мышления, воображения, а также работоспособности и усидчивости.</w:t>
      </w:r>
      <w:r>
        <w:rPr>
          <w:color w:val="000000"/>
          <w:sz w:val="27"/>
          <w:szCs w:val="27"/>
        </w:rPr>
        <w:br/>
        <w:t>В наш век информационных технологий и раннего приобщения к ним</w:t>
      </w:r>
      <w:r>
        <w:rPr>
          <w:color w:val="000000"/>
          <w:sz w:val="27"/>
          <w:szCs w:val="27"/>
        </w:rPr>
        <w:br/>
        <w:t>детей, занятия с бумажными, пусть даже ярко и интересно подготовленными</w:t>
      </w:r>
      <w:r>
        <w:rPr>
          <w:color w:val="000000"/>
          <w:sz w:val="27"/>
          <w:szCs w:val="27"/>
        </w:rPr>
        <w:br/>
        <w:t>пособиями, становятся несколько скучными и однообразными. Ребёнку</w:t>
      </w:r>
      <w:r>
        <w:rPr>
          <w:color w:val="000000"/>
          <w:sz w:val="27"/>
          <w:szCs w:val="27"/>
        </w:rPr>
        <w:br/>
        <w:t>хочется чего-то неординарного и необычного.</w:t>
      </w:r>
      <w:r>
        <w:rPr>
          <w:color w:val="000000"/>
          <w:sz w:val="27"/>
          <w:szCs w:val="27"/>
        </w:rPr>
        <w:br/>
        <w:t>С этой целью я решила попробовать применять на занятиях элементы </w:t>
      </w:r>
      <w:proofErr w:type="spellStart"/>
      <w:r>
        <w:rPr>
          <w:b/>
          <w:bCs/>
          <w:color w:val="000000"/>
          <w:sz w:val="27"/>
          <w:szCs w:val="27"/>
        </w:rPr>
        <w:t>скрапбукинга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Скрапбукинг</w:t>
      </w:r>
      <w:proofErr w:type="spellEnd"/>
      <w:r>
        <w:rPr>
          <w:color w:val="000000"/>
          <w:sz w:val="27"/>
          <w:szCs w:val="27"/>
        </w:rPr>
        <w:t xml:space="preserve"> - особый вид рукоделия, при помощи которого красиво</w:t>
      </w:r>
      <w:r>
        <w:rPr>
          <w:color w:val="000000"/>
          <w:sz w:val="27"/>
          <w:szCs w:val="27"/>
        </w:rPr>
        <w:br/>
        <w:t>оформляются фотоальбомы, открытки, рамки. При этом применяются</w:t>
      </w:r>
      <w:r>
        <w:rPr>
          <w:color w:val="000000"/>
          <w:sz w:val="27"/>
          <w:szCs w:val="27"/>
        </w:rPr>
        <w:br/>
        <w:t>фигурные дыроколы и ножницы.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моему мнению, использование такой нестандартной техники</w:t>
      </w:r>
      <w:r>
        <w:rPr>
          <w:color w:val="000000"/>
          <w:sz w:val="27"/>
          <w:szCs w:val="27"/>
        </w:rPr>
        <w:br/>
        <w:t>позволит решить сразу несколько задач: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сформировать мотивацию к занятию;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познавательную деятельность;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закрепление навыков правильного звукопроизношения;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</w:t>
      </w:r>
      <w:r>
        <w:rPr>
          <w:color w:val="000000"/>
          <w:sz w:val="27"/>
          <w:szCs w:val="27"/>
        </w:rPr>
        <w:t>коррекция лексико-грамматических нарушений;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связной речи.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Применение </w:t>
      </w:r>
      <w:proofErr w:type="spellStart"/>
      <w:r>
        <w:rPr>
          <w:color w:val="000000"/>
          <w:sz w:val="27"/>
          <w:szCs w:val="27"/>
        </w:rPr>
        <w:t>скрапбукинга</w:t>
      </w:r>
      <w:proofErr w:type="spellEnd"/>
      <w:r>
        <w:rPr>
          <w:color w:val="000000"/>
          <w:sz w:val="27"/>
          <w:szCs w:val="27"/>
        </w:rPr>
        <w:t xml:space="preserve"> позволит создать различные игровые ситуации, активизировать знания детей, стимулировать речевую и игровую деятельность.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известно, что игра - ведущий вид деятельности в дошкольном возрасте. Потребность в игре заложена в ребёнке самой природой. Игры вовлекают дошколят в практическую деятельность, целями которой являются развитие фонематической стороны речи, а также пробуждение потребности</w:t>
      </w:r>
      <w:r>
        <w:rPr>
          <w:color w:val="000000"/>
          <w:sz w:val="27"/>
          <w:szCs w:val="27"/>
        </w:rPr>
        <w:br/>
        <w:t>постоянного общения со звуком и желание постоянно совершенствовать</w:t>
      </w:r>
      <w:r>
        <w:rPr>
          <w:color w:val="000000"/>
          <w:sz w:val="27"/>
          <w:szCs w:val="27"/>
        </w:rPr>
        <w:br/>
        <w:t>правильное звукопроизношение</w:t>
      </w:r>
      <w:r>
        <w:rPr>
          <w:color w:val="000000"/>
        </w:rPr>
        <w:t>.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Параллельно с речевыми заданиями, дети будут выполнять</w:t>
      </w:r>
      <w:r>
        <w:rPr>
          <w:color w:val="000000"/>
          <w:sz w:val="27"/>
          <w:szCs w:val="27"/>
        </w:rPr>
        <w:br/>
        <w:t>упражнения на развитие психологической базы (память, внимание,</w:t>
      </w:r>
      <w:r>
        <w:rPr>
          <w:color w:val="000000"/>
          <w:sz w:val="27"/>
          <w:szCs w:val="27"/>
        </w:rPr>
        <w:br/>
        <w:t>восприятие, мышление), будет проводиться работа по развитию мелкой</w:t>
      </w:r>
      <w:r>
        <w:rPr>
          <w:color w:val="000000"/>
          <w:sz w:val="27"/>
          <w:szCs w:val="27"/>
        </w:rPr>
        <w:br/>
        <w:t>моторики</w:t>
      </w:r>
      <w:proofErr w:type="gramStart"/>
      <w:r>
        <w:rPr>
          <w:color w:val="000000"/>
          <w:sz w:val="27"/>
          <w:szCs w:val="27"/>
        </w:rPr>
        <w:t>.</w:t>
      </w:r>
      <w:proofErr w:type="gramEnd"/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. Область применения данной технологии:</w:t>
      </w:r>
    </w:p>
    <w:p w:rsidR="00CF0E95" w:rsidRDefault="00CF0E95" w:rsidP="00CF0E9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Индивидуальные занятия по коррекции звукопроизношения.</w:t>
      </w:r>
    </w:p>
    <w:p w:rsidR="00CF0E95" w:rsidRDefault="00CF0E95" w:rsidP="00CF0E9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Индивидуальные занятия по развитию речи.</w:t>
      </w:r>
    </w:p>
    <w:p w:rsidR="00CF0E95" w:rsidRDefault="00CF0E95" w:rsidP="00CF0E9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Микрогрупповые</w:t>
      </w:r>
      <w:proofErr w:type="spellEnd"/>
      <w:r>
        <w:rPr>
          <w:color w:val="000000"/>
          <w:sz w:val="27"/>
          <w:szCs w:val="27"/>
        </w:rPr>
        <w:t xml:space="preserve"> занятия по развитию речи.</w:t>
      </w:r>
    </w:p>
    <w:p w:rsidR="00CF0E95" w:rsidRDefault="00CF0E95" w:rsidP="00CF0E9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Коллективные работы.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V. Подведение итогов: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Провести мастер-класса с педагогами ДОУ по теме самообразования (февраль 2019 года).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Провести открытого занятия для родителей с применением </w:t>
      </w:r>
      <w:proofErr w:type="spellStart"/>
      <w:r>
        <w:rPr>
          <w:color w:val="000000"/>
          <w:sz w:val="27"/>
          <w:szCs w:val="27"/>
        </w:rPr>
        <w:t>скрапбукинга</w:t>
      </w:r>
      <w:proofErr w:type="spellEnd"/>
      <w:r>
        <w:rPr>
          <w:color w:val="000000"/>
          <w:sz w:val="27"/>
          <w:szCs w:val="27"/>
        </w:rPr>
        <w:t xml:space="preserve"> (март 2019 года).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Создать картотеку дидактических игр по применению </w:t>
      </w:r>
      <w:proofErr w:type="spellStart"/>
      <w:r>
        <w:rPr>
          <w:color w:val="000000"/>
          <w:sz w:val="27"/>
          <w:szCs w:val="27"/>
        </w:rPr>
        <w:t>скрапбукинга</w:t>
      </w:r>
      <w:proofErr w:type="spellEnd"/>
      <w:r>
        <w:rPr>
          <w:color w:val="000000"/>
          <w:sz w:val="27"/>
          <w:szCs w:val="27"/>
        </w:rPr>
        <w:t xml:space="preserve"> на индивидуальных занятиях по коррекции звукопроизношения (апрель 2019 года).</w:t>
      </w: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F0E95" w:rsidRDefault="00CF0E95" w:rsidP="00CF0E9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 Напечатать статью на сайте «</w:t>
      </w:r>
      <w:proofErr w:type="spellStart"/>
      <w:r>
        <w:rPr>
          <w:color w:val="000000"/>
          <w:sz w:val="27"/>
          <w:szCs w:val="27"/>
        </w:rPr>
        <w:t>Инфоурок</w:t>
      </w:r>
      <w:proofErr w:type="spellEnd"/>
      <w:r>
        <w:rPr>
          <w:color w:val="000000"/>
          <w:sz w:val="27"/>
          <w:szCs w:val="27"/>
        </w:rPr>
        <w:t>» по теме самообразования (май 2019 года).</w:t>
      </w:r>
    </w:p>
    <w:p w:rsidR="004F2690" w:rsidRDefault="004F2690">
      <w:bookmarkStart w:id="0" w:name="_GoBack"/>
      <w:bookmarkEnd w:id="0"/>
    </w:p>
    <w:sectPr w:rsidR="004F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5A81"/>
    <w:multiLevelType w:val="multilevel"/>
    <w:tmpl w:val="ABBC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95"/>
    <w:rsid w:val="004F2690"/>
    <w:rsid w:val="00C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2021-09-10T09:17:00Z</dcterms:created>
  <dcterms:modified xsi:type="dcterms:W3CDTF">2021-09-10T09:20:00Z</dcterms:modified>
</cp:coreProperties>
</file>